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B527" w14:textId="77777777" w:rsidR="001B64D6" w:rsidRDefault="00000000">
      <w:pPr>
        <w:kinsoku w:val="0"/>
        <w:overflowPunct w:val="0"/>
        <w:autoSpaceDE w:val="0"/>
        <w:autoSpaceDN w:val="0"/>
        <w:spacing w:line="42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  </w:t>
      </w:r>
    </w:p>
    <w:p w14:paraId="43CA77F4" w14:textId="77777777" w:rsidR="001B64D6" w:rsidRDefault="00000000">
      <w:pPr>
        <w:kinsoku w:val="0"/>
        <w:overflowPunct w:val="0"/>
        <w:autoSpaceDE w:val="0"/>
        <w:autoSpaceDN w:val="0"/>
        <w:spacing w:line="42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福建医科大学</w:t>
      </w:r>
      <w:r>
        <w:rPr>
          <w:rFonts w:eastAsia="黑体"/>
          <w:sz w:val="32"/>
          <w:szCs w:val="28"/>
        </w:rPr>
        <w:t>四年制药物制剂</w:t>
      </w:r>
      <w:r>
        <w:rPr>
          <w:rFonts w:eastAsia="黑体"/>
          <w:color w:val="000000"/>
          <w:sz w:val="32"/>
          <w:szCs w:val="32"/>
        </w:rPr>
        <w:t>本科专业人才培养方案</w:t>
      </w:r>
    </w:p>
    <w:p w14:paraId="49689CDD" w14:textId="77777777" w:rsidR="001B64D6" w:rsidRDefault="00000000">
      <w:pPr>
        <w:kinsoku w:val="0"/>
        <w:overflowPunct w:val="0"/>
        <w:autoSpaceDE w:val="0"/>
        <w:autoSpaceDN w:val="0"/>
        <w:spacing w:line="42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黑体" w:hint="eastAsia"/>
          <w:color w:val="000000"/>
          <w:sz w:val="32"/>
          <w:szCs w:val="32"/>
        </w:rPr>
        <w:t>（</w:t>
      </w:r>
      <w:r>
        <w:rPr>
          <w:rFonts w:eastAsia="黑体"/>
          <w:color w:val="000000"/>
          <w:sz w:val="32"/>
          <w:szCs w:val="32"/>
        </w:rPr>
        <w:t>专业代码</w:t>
      </w:r>
      <w:r>
        <w:rPr>
          <w:rFonts w:eastAsia="黑体"/>
          <w:color w:val="000000"/>
          <w:sz w:val="32"/>
          <w:szCs w:val="32"/>
        </w:rPr>
        <w:t xml:space="preserve"> 100702</w:t>
      </w:r>
      <w:r>
        <w:rPr>
          <w:rFonts w:eastAsia="黑体" w:hint="eastAsia"/>
          <w:color w:val="000000"/>
          <w:sz w:val="32"/>
          <w:szCs w:val="32"/>
        </w:rPr>
        <w:t>）</w:t>
      </w:r>
      <w:r>
        <w:rPr>
          <w:rFonts w:eastAsia="仿宋_GB2312" w:hint="eastAsia"/>
          <w:b/>
          <w:sz w:val="28"/>
          <w:szCs w:val="28"/>
        </w:rPr>
        <w:t>（</w:t>
      </w:r>
      <w:r>
        <w:rPr>
          <w:rFonts w:eastAsia="仿宋_GB2312"/>
          <w:b/>
          <w:sz w:val="28"/>
          <w:szCs w:val="28"/>
        </w:rPr>
        <w:t>从</w:t>
      </w:r>
      <w:r>
        <w:rPr>
          <w:rFonts w:eastAsia="仿宋_GB2312"/>
          <w:b/>
          <w:sz w:val="28"/>
          <w:szCs w:val="28"/>
        </w:rPr>
        <w:t>2022</w:t>
      </w:r>
      <w:r>
        <w:rPr>
          <w:rFonts w:eastAsia="仿宋_GB2312"/>
          <w:b/>
          <w:sz w:val="28"/>
          <w:szCs w:val="28"/>
        </w:rPr>
        <w:t>级开始使用）</w:t>
      </w:r>
    </w:p>
    <w:p w14:paraId="4D56A03A" w14:textId="77777777" w:rsidR="001B64D6" w:rsidRDefault="001B64D6">
      <w:pPr>
        <w:kinsoku w:val="0"/>
        <w:overflowPunct w:val="0"/>
        <w:autoSpaceDE w:val="0"/>
        <w:autoSpaceDN w:val="0"/>
        <w:spacing w:line="420" w:lineRule="exact"/>
        <w:jc w:val="center"/>
        <w:rPr>
          <w:rFonts w:eastAsia="黑体"/>
          <w:b/>
          <w:color w:val="000000"/>
          <w:sz w:val="32"/>
          <w:szCs w:val="32"/>
        </w:rPr>
      </w:pPr>
    </w:p>
    <w:p w14:paraId="0F4DB806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一、培养目标</w:t>
      </w:r>
    </w:p>
    <w:p w14:paraId="339987AF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（一）总体培养目标</w:t>
      </w:r>
    </w:p>
    <w:p w14:paraId="23F725AF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培养德智体美劳全面发展，具有高度的社会责任感、良好的人文素养和职业道德，具备</w:t>
      </w:r>
      <w:r>
        <w:rPr>
          <w:rFonts w:eastAsia="仿宋_GB2312" w:hint="eastAsia"/>
          <w:sz w:val="28"/>
          <w:szCs w:val="28"/>
        </w:rPr>
        <w:t>药学</w:t>
      </w:r>
      <w:r>
        <w:rPr>
          <w:rFonts w:eastAsia="仿宋_GB2312"/>
          <w:sz w:val="28"/>
          <w:szCs w:val="28"/>
        </w:rPr>
        <w:t>实践能力、批判思维和终身学习能力，具有一定的创新创业意识和国际化视野，适应</w:t>
      </w:r>
      <w:r>
        <w:rPr>
          <w:rFonts w:eastAsia="仿宋_GB2312" w:hint="eastAsia"/>
          <w:sz w:val="28"/>
          <w:szCs w:val="28"/>
        </w:rPr>
        <w:t>生物医药行业发展和人民群众健康需求</w:t>
      </w:r>
      <w:r>
        <w:rPr>
          <w:rFonts w:eastAsia="仿宋_GB2312"/>
          <w:sz w:val="28"/>
          <w:szCs w:val="28"/>
        </w:rPr>
        <w:t>，具备岗位胜任力的高素质人才。</w:t>
      </w:r>
    </w:p>
    <w:p w14:paraId="5B6D6DA2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（二）专业培养目标</w:t>
      </w:r>
    </w:p>
    <w:p w14:paraId="1013CF7F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培养掌握较扎实的药物制剂专业的基础知识、基本理论和基本技能，具有较强的综合运用专业知识能力和实践能力，能够在药物制剂设计与制备、生产与应用等领域，从事药物制剂的研发、生产、质量控制、技术创新与应用等方面工作的</w:t>
      </w:r>
      <w:r>
        <w:rPr>
          <w:rFonts w:eastAsia="仿宋_GB2312" w:hint="eastAsia"/>
          <w:sz w:val="28"/>
          <w:szCs w:val="28"/>
        </w:rPr>
        <w:t>复合型</w:t>
      </w:r>
      <w:r>
        <w:rPr>
          <w:rFonts w:eastAsia="仿宋_GB2312"/>
          <w:sz w:val="28"/>
          <w:szCs w:val="28"/>
        </w:rPr>
        <w:t>药物制剂专门</w:t>
      </w:r>
      <w:r>
        <w:rPr>
          <w:rFonts w:eastAsia="仿宋_GB2312" w:hint="eastAsia"/>
          <w:sz w:val="28"/>
          <w:szCs w:val="28"/>
        </w:rPr>
        <w:t>技术</w:t>
      </w:r>
      <w:r>
        <w:rPr>
          <w:rFonts w:eastAsia="仿宋_GB2312"/>
          <w:sz w:val="28"/>
          <w:szCs w:val="28"/>
        </w:rPr>
        <w:t>人才。</w:t>
      </w:r>
    </w:p>
    <w:p w14:paraId="630C0756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（三）素质、知识和能力目标要求</w:t>
      </w:r>
    </w:p>
    <w:p w14:paraId="5F826407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通过四年系统的理论学习与实践，在思想品德与职业素质、知识、能力等方面达到以下要求：</w:t>
      </w:r>
    </w:p>
    <w:p w14:paraId="28444F10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/>
          <w:sz w:val="28"/>
          <w:szCs w:val="28"/>
        </w:rPr>
        <w:t>思想道德修养和职业素质目标</w:t>
      </w:r>
    </w:p>
    <w:p w14:paraId="5F99EF94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）树立科学的世界观、正确的人生观和</w:t>
      </w:r>
      <w:r>
        <w:rPr>
          <w:rFonts w:eastAsia="仿宋_GB2312" w:hint="eastAsia"/>
          <w:sz w:val="28"/>
          <w:szCs w:val="28"/>
        </w:rPr>
        <w:t>社会主义核心</w:t>
      </w:r>
      <w:r>
        <w:rPr>
          <w:rFonts w:eastAsia="仿宋_GB2312"/>
          <w:sz w:val="28"/>
          <w:szCs w:val="28"/>
        </w:rPr>
        <w:t>价值观以及高尚的道德品质，热爱祖国，热爱人民。</w:t>
      </w:r>
    </w:p>
    <w:p w14:paraId="2F88E7A5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）养成良好的职业规范，具备从事本专业及相关专业业务工作的基本能力与素质。</w:t>
      </w:r>
    </w:p>
    <w:p w14:paraId="322B677B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）具有严谨求实的科学精神、艰苦奋斗的优良作风；开拓进取、勇于创新；勤恳实干、甘于奉献；谦虚谨慎、爱岗敬业。</w:t>
      </w:r>
    </w:p>
    <w:p w14:paraId="462D988C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）树立终身学习的观念，具有独立获取知识、提出问题、分析问题和解决问题的基本能力。</w:t>
      </w:r>
    </w:p>
    <w:p w14:paraId="5E421BE8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（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）具备团队精神和大局观念，善于与人沟通，注重团结合作。</w:t>
      </w:r>
    </w:p>
    <w:p w14:paraId="29358673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）了解体育运动的基本知识，初步掌握锻炼身体的基本技能，养成科学锻炼身体的习惯，具有良好的身体素质，满足学习和工作需要。</w:t>
      </w:r>
    </w:p>
    <w:p w14:paraId="0573A43A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）了解国防知识，树立国防观念，通过军事训练锻炼身心素质和快速反应能力。</w:t>
      </w:r>
    </w:p>
    <w:p w14:paraId="406FEC42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知识目标</w:t>
      </w:r>
    </w:p>
    <w:p w14:paraId="20C779BE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）掌握与药物制剂相关的数学、物理学、化学、生物学等基础课程的基本知识和基本理论。</w:t>
      </w:r>
    </w:p>
    <w:p w14:paraId="1F9638BB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）掌握药物化学、药理学、药物分析等专业课程的基础知识、基本理论和基本技能。</w:t>
      </w:r>
    </w:p>
    <w:p w14:paraId="610B1514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）掌握常见药物剂型的制备技术、药物制剂设备使用与维护知识，掌握药物制剂生产安全知识，掌握处方前研究、剂型设计与改进、稳定性研究等技术手段。</w:t>
      </w:r>
    </w:p>
    <w:p w14:paraId="0134947C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）掌握药品管理的政策与法规，熟悉药品注册制度。</w:t>
      </w:r>
    </w:p>
    <w:p w14:paraId="593101F5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）熟悉人文社会科学的基础知识。</w:t>
      </w:r>
    </w:p>
    <w:p w14:paraId="4824F496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）了解现代药物制剂技术的发展动态和前沿信息。</w:t>
      </w:r>
    </w:p>
    <w:p w14:paraId="4CC808F7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技能目标</w:t>
      </w:r>
    </w:p>
    <w:p w14:paraId="310CC9D7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）具备药物制剂生产与技术保障能力，能利用专业知识和技能解决药物制剂岗位上遇到的常见技术问题。</w:t>
      </w:r>
    </w:p>
    <w:p w14:paraId="52A81C57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）具有良好的生产实践操作技能，具备事故防范、评价、救助和处理能力。</w:t>
      </w:r>
    </w:p>
    <w:p w14:paraId="16540A47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）具备常用制剂设备使用与维护能力。</w:t>
      </w:r>
    </w:p>
    <w:p w14:paraId="311B0303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）具备灵活运用理论知识解决实际问题的能力。</w:t>
      </w:r>
    </w:p>
    <w:p w14:paraId="744F4CEC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）具有一定的计算机应用能力，具备获取及应用本专业新设备、新技术、新工艺等信息的能力。</w:t>
      </w:r>
    </w:p>
    <w:p w14:paraId="2146FAD7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）具备科研设计、实验结果分析处理、论文撰写、学术交流等基本能力，具有一定的科学研究能力和创新意识。</w:t>
      </w:r>
    </w:p>
    <w:p w14:paraId="3B11BC62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）掌握一门外语，具有听说读写能力，能较熟练地阅读本专业的外语文献。</w:t>
      </w:r>
    </w:p>
    <w:p w14:paraId="3274D0DF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）具备一定的自主学习与终身学习能力。</w:t>
      </w:r>
    </w:p>
    <w:p w14:paraId="467DC99D" w14:textId="77777777" w:rsidR="001B64D6" w:rsidRDefault="00000000">
      <w:pPr>
        <w:overflowPunct w:val="0"/>
        <w:autoSpaceDE w:val="0"/>
        <w:autoSpaceDN w:val="0"/>
        <w:spacing w:line="52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二、主干学科和核心课程</w:t>
      </w:r>
    </w:p>
    <w:p w14:paraId="62AC5444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 xml:space="preserve">1. </w:t>
      </w:r>
      <w:r>
        <w:rPr>
          <w:rFonts w:eastAsia="仿宋_GB2312" w:hint="eastAsia"/>
          <w:b/>
          <w:sz w:val="28"/>
          <w:szCs w:val="28"/>
        </w:rPr>
        <w:t>主干学科</w:t>
      </w:r>
    </w:p>
    <w:p w14:paraId="08299271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药学、化学、生物学</w:t>
      </w:r>
      <w:r>
        <w:rPr>
          <w:rFonts w:eastAsia="仿宋_GB2312" w:hint="eastAsia"/>
          <w:sz w:val="28"/>
          <w:szCs w:val="28"/>
        </w:rPr>
        <w:t>、医学</w:t>
      </w:r>
    </w:p>
    <w:p w14:paraId="3DE3B572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2.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核心课程</w:t>
      </w:r>
    </w:p>
    <w:p w14:paraId="63B49953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系统解剖学、医学免疫学、医学微生物学、生物化学与分子生物学、分析化学、物理化学、</w:t>
      </w:r>
      <w:r>
        <w:rPr>
          <w:rFonts w:eastAsia="仿宋_GB2312"/>
          <w:sz w:val="28"/>
          <w:szCs w:val="28"/>
        </w:rPr>
        <w:t>工业药剂学、生物药剂学与药物动力学、药用高分子材料、药物化学、药理学、药物分析等</w:t>
      </w:r>
    </w:p>
    <w:p w14:paraId="226AE6DC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三、学制和授予学位</w:t>
      </w:r>
    </w:p>
    <w:p w14:paraId="7A275A5D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1.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>学制</w:t>
      </w:r>
      <w:r>
        <w:rPr>
          <w:rFonts w:eastAsia="仿宋_GB2312"/>
          <w:sz w:val="28"/>
          <w:szCs w:val="28"/>
        </w:rPr>
        <w:t>：四年制</w:t>
      </w:r>
    </w:p>
    <w:p w14:paraId="52C296D3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2.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>授予学位</w:t>
      </w:r>
      <w:r>
        <w:rPr>
          <w:rFonts w:eastAsia="仿宋_GB2312"/>
          <w:sz w:val="28"/>
          <w:szCs w:val="28"/>
        </w:rPr>
        <w:t>：理学士学位</w:t>
      </w:r>
    </w:p>
    <w:p w14:paraId="0E20EC01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四、课程设置、专业教学计划和教学安排</w:t>
      </w:r>
    </w:p>
    <w:p w14:paraId="200AA38E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1.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>课程修读类型</w:t>
      </w:r>
    </w:p>
    <w:p w14:paraId="5331331C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分为必修课和选修课</w:t>
      </w:r>
    </w:p>
    <w:p w14:paraId="21829FAD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必修课：共</w:t>
      </w:r>
      <w:r>
        <w:rPr>
          <w:rFonts w:eastAsia="仿宋_GB2312"/>
          <w:sz w:val="28"/>
          <w:szCs w:val="28"/>
        </w:rPr>
        <w:t>55</w:t>
      </w:r>
      <w:r>
        <w:rPr>
          <w:rFonts w:eastAsia="仿宋_GB2312"/>
          <w:sz w:val="28"/>
          <w:szCs w:val="28"/>
        </w:rPr>
        <w:t>门，</w:t>
      </w:r>
      <w:r>
        <w:rPr>
          <w:rFonts w:eastAsia="仿宋_GB2312"/>
          <w:kern w:val="0"/>
          <w:sz w:val="28"/>
          <w:szCs w:val="28"/>
        </w:rPr>
        <w:t>总学时</w:t>
      </w:r>
      <w:r>
        <w:rPr>
          <w:rFonts w:eastAsia="仿宋_GB2312"/>
          <w:kern w:val="0"/>
          <w:sz w:val="28"/>
          <w:szCs w:val="28"/>
        </w:rPr>
        <w:t>25</w:t>
      </w:r>
      <w:r>
        <w:rPr>
          <w:rFonts w:eastAsia="仿宋_GB2312" w:hint="eastAsia"/>
          <w:kern w:val="0"/>
          <w:sz w:val="28"/>
          <w:szCs w:val="28"/>
        </w:rPr>
        <w:t>48</w:t>
      </w:r>
      <w:r>
        <w:rPr>
          <w:rFonts w:eastAsia="仿宋_GB2312"/>
          <w:kern w:val="0"/>
          <w:sz w:val="28"/>
          <w:szCs w:val="28"/>
        </w:rPr>
        <w:t>，计</w:t>
      </w:r>
      <w:r>
        <w:rPr>
          <w:rFonts w:eastAsia="仿宋_GB2312"/>
          <w:kern w:val="0"/>
          <w:sz w:val="28"/>
          <w:szCs w:val="28"/>
        </w:rPr>
        <w:t>136.5</w:t>
      </w:r>
      <w:r>
        <w:rPr>
          <w:rFonts w:eastAsia="仿宋_GB2312"/>
          <w:kern w:val="0"/>
          <w:sz w:val="28"/>
          <w:szCs w:val="28"/>
        </w:rPr>
        <w:t>学分。其中，</w:t>
      </w:r>
      <w:r>
        <w:rPr>
          <w:rFonts w:eastAsia="仿宋_GB2312"/>
          <w:sz w:val="28"/>
          <w:szCs w:val="28"/>
        </w:rPr>
        <w:t>通识教育课程</w:t>
      </w:r>
      <w:r>
        <w:rPr>
          <w:rFonts w:eastAsia="仿宋_GB2312"/>
          <w:sz w:val="28"/>
          <w:szCs w:val="28"/>
        </w:rPr>
        <w:t>19</w:t>
      </w:r>
      <w:r>
        <w:rPr>
          <w:rFonts w:eastAsia="仿宋_GB2312"/>
          <w:sz w:val="28"/>
          <w:szCs w:val="28"/>
        </w:rPr>
        <w:t>门，</w:t>
      </w:r>
      <w:r>
        <w:rPr>
          <w:rFonts w:eastAsia="仿宋_GB2312"/>
          <w:kern w:val="0"/>
          <w:sz w:val="28"/>
          <w:szCs w:val="28"/>
        </w:rPr>
        <w:t>9</w:t>
      </w:r>
      <w:r>
        <w:rPr>
          <w:rFonts w:eastAsia="仿宋_GB2312" w:hint="eastAsia"/>
          <w:kern w:val="0"/>
          <w:sz w:val="28"/>
          <w:szCs w:val="28"/>
        </w:rPr>
        <w:t>16</w:t>
      </w:r>
      <w:r>
        <w:rPr>
          <w:rFonts w:eastAsia="仿宋_GB2312"/>
          <w:kern w:val="0"/>
          <w:sz w:val="28"/>
          <w:szCs w:val="28"/>
        </w:rPr>
        <w:t>学时、</w:t>
      </w:r>
      <w:r>
        <w:rPr>
          <w:rFonts w:eastAsia="仿宋_GB2312"/>
          <w:kern w:val="0"/>
          <w:sz w:val="28"/>
          <w:szCs w:val="28"/>
        </w:rPr>
        <w:t>52</w:t>
      </w:r>
      <w:r>
        <w:rPr>
          <w:rFonts w:eastAsia="仿宋_GB2312"/>
          <w:kern w:val="0"/>
          <w:sz w:val="28"/>
          <w:szCs w:val="28"/>
        </w:rPr>
        <w:t>学分；</w:t>
      </w:r>
      <w:r>
        <w:rPr>
          <w:rFonts w:eastAsia="仿宋_GB2312"/>
          <w:sz w:val="28"/>
          <w:szCs w:val="28"/>
        </w:rPr>
        <w:t>专业基础课程</w:t>
      </w:r>
      <w:r>
        <w:rPr>
          <w:rFonts w:eastAsia="仿宋_GB2312"/>
          <w:sz w:val="28"/>
          <w:szCs w:val="28"/>
        </w:rPr>
        <w:t>17</w:t>
      </w:r>
      <w:r>
        <w:rPr>
          <w:rFonts w:eastAsia="仿宋_GB2312"/>
          <w:sz w:val="28"/>
          <w:szCs w:val="28"/>
        </w:rPr>
        <w:t>门，</w:t>
      </w:r>
      <w:r>
        <w:rPr>
          <w:rFonts w:eastAsia="仿宋_GB2312"/>
          <w:kern w:val="0"/>
          <w:sz w:val="28"/>
          <w:szCs w:val="28"/>
        </w:rPr>
        <w:t>753</w:t>
      </w:r>
      <w:r>
        <w:rPr>
          <w:rFonts w:eastAsia="仿宋_GB2312"/>
          <w:kern w:val="0"/>
          <w:sz w:val="28"/>
          <w:szCs w:val="28"/>
        </w:rPr>
        <w:t>学时、</w:t>
      </w:r>
      <w:r>
        <w:rPr>
          <w:rFonts w:eastAsia="仿宋_GB2312"/>
          <w:kern w:val="0"/>
          <w:sz w:val="28"/>
          <w:szCs w:val="28"/>
        </w:rPr>
        <w:t>40.5</w:t>
      </w:r>
      <w:r>
        <w:rPr>
          <w:rFonts w:eastAsia="仿宋_GB2312"/>
          <w:kern w:val="0"/>
          <w:sz w:val="28"/>
          <w:szCs w:val="28"/>
        </w:rPr>
        <w:t>学分；</w:t>
      </w:r>
      <w:r>
        <w:rPr>
          <w:rFonts w:eastAsia="仿宋_GB2312"/>
          <w:sz w:val="28"/>
          <w:szCs w:val="28"/>
        </w:rPr>
        <w:t>专业课程</w:t>
      </w:r>
      <w:r>
        <w:rPr>
          <w:rFonts w:eastAsia="仿宋_GB2312"/>
          <w:sz w:val="28"/>
          <w:szCs w:val="28"/>
        </w:rPr>
        <w:t>19</w:t>
      </w:r>
      <w:r>
        <w:rPr>
          <w:rFonts w:eastAsia="仿宋_GB2312"/>
          <w:sz w:val="28"/>
          <w:szCs w:val="28"/>
        </w:rPr>
        <w:t>门，</w:t>
      </w:r>
      <w:r>
        <w:rPr>
          <w:rFonts w:eastAsia="仿宋_GB2312"/>
          <w:kern w:val="0"/>
          <w:sz w:val="28"/>
          <w:szCs w:val="28"/>
        </w:rPr>
        <w:t>879</w:t>
      </w:r>
      <w:r>
        <w:rPr>
          <w:rFonts w:eastAsia="仿宋_GB2312"/>
          <w:kern w:val="0"/>
          <w:sz w:val="28"/>
          <w:szCs w:val="28"/>
        </w:rPr>
        <w:t>学时、</w:t>
      </w:r>
      <w:r>
        <w:rPr>
          <w:rFonts w:eastAsia="仿宋_GB2312"/>
          <w:kern w:val="0"/>
          <w:sz w:val="28"/>
          <w:szCs w:val="28"/>
        </w:rPr>
        <w:t>44</w:t>
      </w:r>
      <w:r>
        <w:rPr>
          <w:rFonts w:eastAsia="仿宋_GB2312"/>
          <w:kern w:val="0"/>
          <w:sz w:val="28"/>
          <w:szCs w:val="28"/>
        </w:rPr>
        <w:t>学分。</w:t>
      </w:r>
    </w:p>
    <w:p w14:paraId="2B3475E8" w14:textId="77777777" w:rsidR="001B64D6" w:rsidRDefault="00000000">
      <w:pPr>
        <w:adjustRightInd w:val="0"/>
        <w:snapToGrid w:val="0"/>
        <w:spacing w:line="520" w:lineRule="exact"/>
        <w:ind w:firstLineChars="196" w:firstLine="54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选修课：分为公共选修课程和专业选修课程。</w:t>
      </w:r>
      <w:r>
        <w:rPr>
          <w:rFonts w:eastAsia="仿宋_GB2312" w:hint="eastAsia"/>
          <w:b/>
          <w:bCs/>
          <w:sz w:val="28"/>
          <w:szCs w:val="28"/>
        </w:rPr>
        <w:t>公共选修课应修满</w:t>
      </w:r>
      <w:r>
        <w:rPr>
          <w:rFonts w:eastAsia="仿宋_GB2312" w:hint="eastAsia"/>
          <w:b/>
          <w:bCs/>
          <w:sz w:val="28"/>
          <w:szCs w:val="28"/>
        </w:rPr>
        <w:t>12</w:t>
      </w:r>
      <w:r>
        <w:rPr>
          <w:rFonts w:eastAsia="仿宋_GB2312" w:hint="eastAsia"/>
          <w:b/>
          <w:bCs/>
          <w:sz w:val="28"/>
          <w:szCs w:val="28"/>
        </w:rPr>
        <w:t>学分（其中“四史”类通识教育选修课程至少修读</w:t>
      </w:r>
      <w:r>
        <w:rPr>
          <w:rFonts w:eastAsia="仿宋_GB2312" w:hint="eastAsia"/>
          <w:b/>
          <w:bCs/>
          <w:sz w:val="28"/>
          <w:szCs w:val="28"/>
        </w:rPr>
        <w:t>1</w:t>
      </w:r>
      <w:r>
        <w:rPr>
          <w:rFonts w:eastAsia="仿宋_GB2312" w:hint="eastAsia"/>
          <w:b/>
          <w:bCs/>
          <w:sz w:val="28"/>
          <w:szCs w:val="28"/>
        </w:rPr>
        <w:t>门）</w:t>
      </w:r>
      <w:r>
        <w:rPr>
          <w:rFonts w:eastAsia="仿宋_GB2312" w:hint="eastAsia"/>
          <w:sz w:val="28"/>
          <w:szCs w:val="28"/>
        </w:rPr>
        <w:t>，专业选修课应修满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学分。</w:t>
      </w:r>
    </w:p>
    <w:p w14:paraId="169C18C1" w14:textId="77777777" w:rsidR="001B64D6" w:rsidRDefault="00000000">
      <w:pPr>
        <w:adjustRightInd w:val="0"/>
        <w:snapToGrid w:val="0"/>
        <w:spacing w:line="520" w:lineRule="exact"/>
        <w:ind w:firstLineChars="196" w:firstLine="549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毕业实习</w:t>
      </w:r>
      <w:r>
        <w:rPr>
          <w:rFonts w:eastAsia="仿宋_GB2312"/>
          <w:kern w:val="0"/>
          <w:sz w:val="28"/>
          <w:szCs w:val="28"/>
        </w:rPr>
        <w:t>22</w:t>
      </w:r>
      <w:r>
        <w:rPr>
          <w:rFonts w:eastAsia="仿宋_GB2312"/>
          <w:kern w:val="0"/>
          <w:sz w:val="28"/>
          <w:szCs w:val="28"/>
        </w:rPr>
        <w:t>学分</w:t>
      </w:r>
      <w:r>
        <w:rPr>
          <w:rFonts w:eastAsia="仿宋_GB2312" w:hint="eastAsia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毕业论文或毕业考核（</w:t>
      </w:r>
      <w:proofErr w:type="gramStart"/>
      <w:r>
        <w:rPr>
          <w:rFonts w:eastAsia="仿宋_GB2312"/>
          <w:kern w:val="0"/>
          <w:sz w:val="28"/>
          <w:szCs w:val="28"/>
        </w:rPr>
        <w:t>含理论</w:t>
      </w:r>
      <w:proofErr w:type="gramEnd"/>
      <w:r>
        <w:rPr>
          <w:rFonts w:eastAsia="仿宋_GB2312"/>
          <w:kern w:val="0"/>
          <w:sz w:val="28"/>
          <w:szCs w:val="28"/>
        </w:rPr>
        <w:t>和技能）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学分。创新创业与科技活动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学分，社会实践与志愿者活动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学分，军事训练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学分，专业见习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学分，</w:t>
      </w:r>
      <w:proofErr w:type="gramStart"/>
      <w:r>
        <w:rPr>
          <w:rFonts w:eastAsia="仿宋_GB2312"/>
          <w:kern w:val="0"/>
          <w:sz w:val="28"/>
          <w:szCs w:val="28"/>
        </w:rPr>
        <w:t>其他第二</w:t>
      </w:r>
      <w:proofErr w:type="gramEnd"/>
      <w:r>
        <w:rPr>
          <w:rFonts w:eastAsia="仿宋_GB2312"/>
          <w:kern w:val="0"/>
          <w:sz w:val="28"/>
          <w:szCs w:val="28"/>
        </w:rPr>
        <w:t>课堂活动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学分。计</w:t>
      </w:r>
      <w:r>
        <w:rPr>
          <w:rFonts w:eastAsia="仿宋_GB2312"/>
          <w:kern w:val="0"/>
          <w:sz w:val="28"/>
          <w:szCs w:val="28"/>
        </w:rPr>
        <w:t>38</w:t>
      </w:r>
      <w:r>
        <w:rPr>
          <w:rFonts w:eastAsia="仿宋_GB2312"/>
          <w:kern w:val="0"/>
          <w:sz w:val="28"/>
          <w:szCs w:val="28"/>
        </w:rPr>
        <w:t>学分。</w:t>
      </w:r>
    </w:p>
    <w:p w14:paraId="7D6E64EC" w14:textId="77777777" w:rsidR="001B64D6" w:rsidRDefault="00000000">
      <w:pPr>
        <w:kinsoku w:val="0"/>
        <w:overflowPunct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总学时</w:t>
      </w:r>
      <w:r>
        <w:rPr>
          <w:rFonts w:eastAsia="仿宋_GB2312"/>
          <w:kern w:val="0"/>
          <w:sz w:val="28"/>
          <w:szCs w:val="28"/>
        </w:rPr>
        <w:t>2836</w:t>
      </w:r>
      <w:r>
        <w:rPr>
          <w:rFonts w:eastAsia="仿宋_GB2312"/>
          <w:kern w:val="0"/>
          <w:sz w:val="28"/>
          <w:szCs w:val="28"/>
        </w:rPr>
        <w:t>，总学分</w:t>
      </w:r>
      <w:r>
        <w:rPr>
          <w:rFonts w:eastAsia="仿宋_GB2312"/>
          <w:kern w:val="0"/>
          <w:sz w:val="28"/>
          <w:szCs w:val="28"/>
        </w:rPr>
        <w:t>192.5</w:t>
      </w:r>
      <w:r>
        <w:rPr>
          <w:rFonts w:eastAsia="仿宋_GB2312"/>
          <w:kern w:val="0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具体课程设置及授课学时，详见教学计划表（附表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）。</w:t>
      </w:r>
      <w:r>
        <w:rPr>
          <w:rFonts w:ascii="仿宋_GB2312" w:eastAsia="仿宋_GB2312" w:hAnsi="宋体" w:hint="eastAsia"/>
          <w:bCs/>
          <w:sz w:val="28"/>
          <w:szCs w:val="28"/>
        </w:rPr>
        <w:t>学分、学时数分布详见统计表（附表2）。</w:t>
      </w:r>
    </w:p>
    <w:p w14:paraId="0F22B683" w14:textId="77777777" w:rsidR="001B64D6" w:rsidRDefault="00000000">
      <w:pPr>
        <w:adjustRightInd w:val="0"/>
        <w:snapToGrid w:val="0"/>
        <w:spacing w:line="520" w:lineRule="exact"/>
        <w:ind w:firstLineChars="196" w:firstLine="549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教学安排（见下表）</w:t>
      </w:r>
    </w:p>
    <w:p w14:paraId="41C06DF8" w14:textId="77777777" w:rsidR="001B64D6" w:rsidRDefault="00000000">
      <w:pPr>
        <w:adjustRightInd w:val="0"/>
        <w:snapToGrid w:val="0"/>
        <w:spacing w:line="520" w:lineRule="exact"/>
        <w:ind w:firstLineChars="196" w:firstLine="549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四年制药物制剂专业时间分配表（按周计）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692"/>
        <w:gridCol w:w="691"/>
        <w:gridCol w:w="1167"/>
        <w:gridCol w:w="1833"/>
        <w:gridCol w:w="1347"/>
        <w:gridCol w:w="720"/>
        <w:gridCol w:w="721"/>
        <w:gridCol w:w="721"/>
      </w:tblGrid>
      <w:tr w:rsidR="001B64D6" w14:paraId="5DAEFDEF" w14:textId="77777777">
        <w:trPr>
          <w:trHeight w:val="600"/>
          <w:jc w:val="center"/>
        </w:trPr>
        <w:tc>
          <w:tcPr>
            <w:tcW w:w="832" w:type="dxa"/>
            <w:vAlign w:val="center"/>
          </w:tcPr>
          <w:p w14:paraId="0E47ADA5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学年</w:t>
            </w:r>
          </w:p>
        </w:tc>
        <w:tc>
          <w:tcPr>
            <w:tcW w:w="692" w:type="dxa"/>
            <w:vAlign w:val="center"/>
          </w:tcPr>
          <w:p w14:paraId="6EDD51A7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教学</w:t>
            </w:r>
          </w:p>
        </w:tc>
        <w:tc>
          <w:tcPr>
            <w:tcW w:w="691" w:type="dxa"/>
            <w:vAlign w:val="center"/>
          </w:tcPr>
          <w:p w14:paraId="3B927525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考试</w:t>
            </w:r>
          </w:p>
        </w:tc>
        <w:tc>
          <w:tcPr>
            <w:tcW w:w="1167" w:type="dxa"/>
            <w:vAlign w:val="center"/>
          </w:tcPr>
          <w:p w14:paraId="7CA4E17B" w14:textId="77777777" w:rsidR="001B64D6" w:rsidRDefault="00000000">
            <w:pPr>
              <w:adjustRightInd w:val="0"/>
              <w:snapToGrid w:val="0"/>
              <w:spacing w:line="520" w:lineRule="exact"/>
              <w:ind w:leftChars="-68" w:left="-143" w:rightChars="-19" w:right="-4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入学及</w:t>
            </w:r>
          </w:p>
          <w:p w14:paraId="5C6B321B" w14:textId="77777777" w:rsidR="001B64D6" w:rsidRDefault="00000000">
            <w:pPr>
              <w:adjustRightInd w:val="0"/>
              <w:snapToGrid w:val="0"/>
              <w:spacing w:line="520" w:lineRule="exact"/>
              <w:ind w:leftChars="-68" w:left="-143" w:rightChars="-19" w:right="-4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毕业教育</w:t>
            </w:r>
          </w:p>
        </w:tc>
        <w:tc>
          <w:tcPr>
            <w:tcW w:w="1833" w:type="dxa"/>
            <w:vAlign w:val="center"/>
          </w:tcPr>
          <w:p w14:paraId="176E0A8E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军事训练、社会实践、创新创业活动等</w:t>
            </w:r>
          </w:p>
        </w:tc>
        <w:tc>
          <w:tcPr>
            <w:tcW w:w="1347" w:type="dxa"/>
            <w:vAlign w:val="center"/>
          </w:tcPr>
          <w:p w14:paraId="7397ADC5" w14:textId="77777777" w:rsidR="001B64D6" w:rsidRDefault="00000000">
            <w:pPr>
              <w:adjustRightInd w:val="0"/>
              <w:snapToGrid w:val="0"/>
              <w:spacing w:line="5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临床实习、毕业实习</w:t>
            </w:r>
          </w:p>
        </w:tc>
        <w:tc>
          <w:tcPr>
            <w:tcW w:w="720" w:type="dxa"/>
            <w:vAlign w:val="center"/>
          </w:tcPr>
          <w:p w14:paraId="1CF243A6" w14:textId="77777777" w:rsidR="001B64D6" w:rsidRDefault="00000000">
            <w:pPr>
              <w:adjustRightInd w:val="0"/>
              <w:snapToGrid w:val="0"/>
              <w:spacing w:line="5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假期</w:t>
            </w:r>
          </w:p>
        </w:tc>
        <w:tc>
          <w:tcPr>
            <w:tcW w:w="721" w:type="dxa"/>
            <w:vAlign w:val="center"/>
          </w:tcPr>
          <w:p w14:paraId="1519EC22" w14:textId="77777777" w:rsidR="001B64D6" w:rsidRDefault="00000000">
            <w:pPr>
              <w:adjustRightInd w:val="0"/>
              <w:snapToGrid w:val="0"/>
              <w:spacing w:line="5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机动</w:t>
            </w:r>
          </w:p>
        </w:tc>
        <w:tc>
          <w:tcPr>
            <w:tcW w:w="721" w:type="dxa"/>
            <w:vAlign w:val="center"/>
          </w:tcPr>
          <w:p w14:paraId="1E848A01" w14:textId="77777777" w:rsidR="001B64D6" w:rsidRDefault="00000000">
            <w:pPr>
              <w:adjustRightInd w:val="0"/>
              <w:snapToGrid w:val="0"/>
              <w:spacing w:line="5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合计</w:t>
            </w:r>
          </w:p>
        </w:tc>
      </w:tr>
      <w:tr w:rsidR="001B64D6" w14:paraId="64BB6731" w14:textId="77777777">
        <w:trPr>
          <w:trHeight w:hRule="exact" w:val="510"/>
          <w:jc w:val="center"/>
        </w:trPr>
        <w:tc>
          <w:tcPr>
            <w:tcW w:w="832" w:type="dxa"/>
            <w:vAlign w:val="center"/>
          </w:tcPr>
          <w:p w14:paraId="1D50B529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/>
                <w:bCs/>
                <w:sz w:val="24"/>
              </w:rPr>
              <w:t>一</w:t>
            </w:r>
            <w:proofErr w:type="gramEnd"/>
          </w:p>
        </w:tc>
        <w:tc>
          <w:tcPr>
            <w:tcW w:w="692" w:type="dxa"/>
            <w:vAlign w:val="center"/>
          </w:tcPr>
          <w:p w14:paraId="3C42989F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34</w:t>
            </w:r>
          </w:p>
        </w:tc>
        <w:tc>
          <w:tcPr>
            <w:tcW w:w="691" w:type="dxa"/>
            <w:vAlign w:val="center"/>
          </w:tcPr>
          <w:p w14:paraId="61E5E47A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4B7AF88F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833" w:type="dxa"/>
            <w:vAlign w:val="center"/>
          </w:tcPr>
          <w:p w14:paraId="479E506E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1347" w:type="dxa"/>
            <w:vAlign w:val="center"/>
          </w:tcPr>
          <w:p w14:paraId="1F805492" w14:textId="77777777" w:rsidR="001B64D6" w:rsidRDefault="001B64D6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93918E4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9</w:t>
            </w:r>
          </w:p>
        </w:tc>
        <w:tc>
          <w:tcPr>
            <w:tcW w:w="721" w:type="dxa"/>
            <w:vAlign w:val="center"/>
          </w:tcPr>
          <w:p w14:paraId="3E7CB0FB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721" w:type="dxa"/>
            <w:vAlign w:val="center"/>
          </w:tcPr>
          <w:p w14:paraId="509E51F8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52</w:t>
            </w:r>
          </w:p>
        </w:tc>
      </w:tr>
      <w:tr w:rsidR="001B64D6" w14:paraId="0A1F012A" w14:textId="77777777">
        <w:trPr>
          <w:trHeight w:hRule="exact" w:val="510"/>
          <w:jc w:val="center"/>
        </w:trPr>
        <w:tc>
          <w:tcPr>
            <w:tcW w:w="832" w:type="dxa"/>
            <w:vAlign w:val="center"/>
          </w:tcPr>
          <w:p w14:paraId="0472A350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二</w:t>
            </w:r>
          </w:p>
        </w:tc>
        <w:tc>
          <w:tcPr>
            <w:tcW w:w="692" w:type="dxa"/>
            <w:vAlign w:val="center"/>
          </w:tcPr>
          <w:p w14:paraId="3CEFE5BE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36</w:t>
            </w:r>
          </w:p>
        </w:tc>
        <w:tc>
          <w:tcPr>
            <w:tcW w:w="691" w:type="dxa"/>
            <w:vAlign w:val="center"/>
          </w:tcPr>
          <w:p w14:paraId="5A4D6DE8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677E4CD9" w14:textId="77777777" w:rsidR="001B64D6" w:rsidRDefault="001B64D6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3570C6D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1347" w:type="dxa"/>
            <w:vAlign w:val="center"/>
          </w:tcPr>
          <w:p w14:paraId="6D84AB81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5B46216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7</w:t>
            </w:r>
          </w:p>
        </w:tc>
        <w:tc>
          <w:tcPr>
            <w:tcW w:w="721" w:type="dxa"/>
            <w:vAlign w:val="center"/>
          </w:tcPr>
          <w:p w14:paraId="4423A0F6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721" w:type="dxa"/>
            <w:vAlign w:val="center"/>
          </w:tcPr>
          <w:p w14:paraId="25E2D556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52</w:t>
            </w:r>
          </w:p>
        </w:tc>
      </w:tr>
      <w:tr w:rsidR="001B64D6" w14:paraId="51007315" w14:textId="77777777">
        <w:trPr>
          <w:trHeight w:hRule="exact" w:val="510"/>
          <w:jc w:val="center"/>
        </w:trPr>
        <w:tc>
          <w:tcPr>
            <w:tcW w:w="832" w:type="dxa"/>
            <w:vAlign w:val="center"/>
          </w:tcPr>
          <w:p w14:paraId="627C4F38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三</w:t>
            </w:r>
          </w:p>
        </w:tc>
        <w:tc>
          <w:tcPr>
            <w:tcW w:w="692" w:type="dxa"/>
            <w:vAlign w:val="center"/>
          </w:tcPr>
          <w:p w14:paraId="55F80291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36</w:t>
            </w:r>
          </w:p>
        </w:tc>
        <w:tc>
          <w:tcPr>
            <w:tcW w:w="691" w:type="dxa"/>
            <w:vAlign w:val="center"/>
          </w:tcPr>
          <w:p w14:paraId="26874BBF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2F719469" w14:textId="77777777" w:rsidR="001B64D6" w:rsidRDefault="001B64D6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3575890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347" w:type="dxa"/>
            <w:vAlign w:val="center"/>
          </w:tcPr>
          <w:p w14:paraId="38ED4CAD" w14:textId="77777777" w:rsidR="001B64D6" w:rsidRDefault="001B64D6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2A363D1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11</w:t>
            </w:r>
          </w:p>
        </w:tc>
        <w:tc>
          <w:tcPr>
            <w:tcW w:w="721" w:type="dxa"/>
            <w:vAlign w:val="center"/>
          </w:tcPr>
          <w:p w14:paraId="5138E9AB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721" w:type="dxa"/>
            <w:vAlign w:val="center"/>
          </w:tcPr>
          <w:p w14:paraId="0F692D6D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52</w:t>
            </w:r>
          </w:p>
        </w:tc>
      </w:tr>
      <w:tr w:rsidR="001B64D6" w14:paraId="05B37A07" w14:textId="77777777">
        <w:trPr>
          <w:trHeight w:hRule="exact" w:val="510"/>
          <w:jc w:val="center"/>
        </w:trPr>
        <w:tc>
          <w:tcPr>
            <w:tcW w:w="832" w:type="dxa"/>
            <w:vAlign w:val="center"/>
          </w:tcPr>
          <w:p w14:paraId="194BC738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四</w:t>
            </w:r>
          </w:p>
        </w:tc>
        <w:tc>
          <w:tcPr>
            <w:tcW w:w="692" w:type="dxa"/>
            <w:vAlign w:val="center"/>
          </w:tcPr>
          <w:p w14:paraId="0B2679FA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16</w:t>
            </w:r>
          </w:p>
        </w:tc>
        <w:tc>
          <w:tcPr>
            <w:tcW w:w="691" w:type="dxa"/>
            <w:vAlign w:val="center"/>
          </w:tcPr>
          <w:p w14:paraId="5E221BFF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5D98FDF8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833" w:type="dxa"/>
            <w:vAlign w:val="center"/>
          </w:tcPr>
          <w:p w14:paraId="5154085B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347" w:type="dxa"/>
            <w:vAlign w:val="center"/>
          </w:tcPr>
          <w:p w14:paraId="1FD16F2A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22</w:t>
            </w:r>
          </w:p>
        </w:tc>
        <w:tc>
          <w:tcPr>
            <w:tcW w:w="720" w:type="dxa"/>
            <w:vAlign w:val="center"/>
          </w:tcPr>
          <w:p w14:paraId="40A26B82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721" w:type="dxa"/>
            <w:vAlign w:val="center"/>
          </w:tcPr>
          <w:p w14:paraId="32033E7B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721" w:type="dxa"/>
            <w:vAlign w:val="center"/>
          </w:tcPr>
          <w:p w14:paraId="4180CFDF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  <w:r>
              <w:rPr>
                <w:rFonts w:eastAsia="仿宋_GB2312" w:hint="eastAsia"/>
                <w:bCs/>
                <w:sz w:val="24"/>
              </w:rPr>
              <w:t>6</w:t>
            </w:r>
          </w:p>
        </w:tc>
      </w:tr>
      <w:tr w:rsidR="001B64D6" w14:paraId="7CA586C8" w14:textId="77777777">
        <w:trPr>
          <w:trHeight w:hRule="exact" w:val="510"/>
          <w:jc w:val="center"/>
        </w:trPr>
        <w:tc>
          <w:tcPr>
            <w:tcW w:w="832" w:type="dxa"/>
            <w:vAlign w:val="center"/>
          </w:tcPr>
          <w:p w14:paraId="515D141E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合计</w:t>
            </w:r>
          </w:p>
        </w:tc>
        <w:tc>
          <w:tcPr>
            <w:tcW w:w="692" w:type="dxa"/>
            <w:vAlign w:val="center"/>
          </w:tcPr>
          <w:p w14:paraId="7AD997DD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12</w:t>
            </w: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691" w:type="dxa"/>
            <w:vAlign w:val="center"/>
          </w:tcPr>
          <w:p w14:paraId="08A3F8BE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8</w:t>
            </w:r>
          </w:p>
        </w:tc>
        <w:tc>
          <w:tcPr>
            <w:tcW w:w="1167" w:type="dxa"/>
            <w:vAlign w:val="center"/>
          </w:tcPr>
          <w:p w14:paraId="158A4374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833" w:type="dxa"/>
            <w:vAlign w:val="center"/>
          </w:tcPr>
          <w:p w14:paraId="744A75FB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9</w:t>
            </w:r>
          </w:p>
        </w:tc>
        <w:tc>
          <w:tcPr>
            <w:tcW w:w="1347" w:type="dxa"/>
            <w:vAlign w:val="center"/>
          </w:tcPr>
          <w:p w14:paraId="679D0AE7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0EB82F57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30</w:t>
            </w:r>
          </w:p>
        </w:tc>
        <w:tc>
          <w:tcPr>
            <w:tcW w:w="721" w:type="dxa"/>
            <w:vAlign w:val="center"/>
          </w:tcPr>
          <w:p w14:paraId="4AFCD3E7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721" w:type="dxa"/>
            <w:vAlign w:val="center"/>
          </w:tcPr>
          <w:p w14:paraId="605A20B4" w14:textId="77777777" w:rsidR="001B64D6" w:rsidRDefault="0000000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</w:t>
            </w:r>
          </w:p>
        </w:tc>
      </w:tr>
    </w:tbl>
    <w:p w14:paraId="7530AE59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五、</w:t>
      </w:r>
      <w:r>
        <w:rPr>
          <w:rFonts w:eastAsia="仿宋_GB2312" w:hint="eastAsia"/>
          <w:b/>
          <w:sz w:val="28"/>
          <w:szCs w:val="28"/>
        </w:rPr>
        <w:t>劳动、</w:t>
      </w:r>
      <w:r>
        <w:rPr>
          <w:rFonts w:eastAsia="仿宋_GB2312"/>
          <w:b/>
          <w:sz w:val="28"/>
          <w:szCs w:val="28"/>
        </w:rPr>
        <w:t>创新创业能力训练</w:t>
      </w:r>
    </w:p>
    <w:p w14:paraId="679D8ABC" w14:textId="77777777" w:rsidR="001B64D6" w:rsidRDefault="00000000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为贯彻落实《中共中央国务院关于全面加强新时代大中小学劳动教育的意见》，以及教育部印发《大中小学劳动教育指导纲要（试行）》（教材〔</w:t>
      </w:r>
      <w:r>
        <w:rPr>
          <w:rFonts w:eastAsia="仿宋_GB2312" w:hint="eastAsia"/>
          <w:color w:val="000000"/>
          <w:sz w:val="28"/>
          <w:szCs w:val="28"/>
        </w:rPr>
        <w:t>2020</w:t>
      </w:r>
      <w:r>
        <w:rPr>
          <w:rFonts w:eastAsia="仿宋_GB2312" w:hint="eastAsia"/>
          <w:color w:val="000000"/>
          <w:sz w:val="28"/>
          <w:szCs w:val="28"/>
        </w:rPr>
        <w:t>〕</w:t>
      </w:r>
      <w:r>
        <w:rPr>
          <w:rFonts w:eastAsia="仿宋_GB2312" w:hint="eastAsia"/>
          <w:color w:val="000000"/>
          <w:sz w:val="28"/>
          <w:szCs w:val="28"/>
        </w:rPr>
        <w:t>4</w:t>
      </w:r>
      <w:r>
        <w:rPr>
          <w:rFonts w:eastAsia="仿宋_GB2312" w:hint="eastAsia"/>
          <w:color w:val="000000"/>
          <w:sz w:val="28"/>
          <w:szCs w:val="28"/>
        </w:rPr>
        <w:t>号）精神，切实加强和改进我校劳动教育工作，整合开设《劳动与创新创业基础》课程。</w:t>
      </w:r>
    </w:p>
    <w:p w14:paraId="21E0389F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创新创业能力训练，</w:t>
      </w:r>
      <w:r>
        <w:rPr>
          <w:rFonts w:eastAsia="仿宋_GB2312"/>
          <w:color w:val="000000"/>
          <w:sz w:val="28"/>
          <w:szCs w:val="28"/>
        </w:rPr>
        <w:t>4</w:t>
      </w:r>
      <w:r>
        <w:rPr>
          <w:rFonts w:eastAsia="仿宋_GB2312"/>
          <w:color w:val="000000"/>
          <w:sz w:val="28"/>
          <w:szCs w:val="28"/>
        </w:rPr>
        <w:t>学分。实行大创</w:t>
      </w:r>
      <w:r>
        <w:rPr>
          <w:rFonts w:eastAsia="仿宋_GB2312"/>
          <w:color w:val="000000"/>
          <w:sz w:val="28"/>
          <w:szCs w:val="28"/>
        </w:rPr>
        <w:t>-</w:t>
      </w:r>
      <w:r>
        <w:rPr>
          <w:rFonts w:eastAsia="仿宋_GB2312"/>
          <w:color w:val="000000"/>
          <w:sz w:val="28"/>
          <w:szCs w:val="28"/>
        </w:rPr>
        <w:t>实习生连贯制培养，学生大一上学期纳入导师制管理，在大一下学期对学生开放实验室，鼓励参与导师的课题研究；学生在课余时间自行设计、操作实验，参加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大学生创新创业训练项目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和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实践技能操作大赛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等活动，研究项目可延续至本科毕业实习阶段。增强专业基本技能训练，注重培养学生科研意识，面向本科生开设系列科研讲座，学生通过参加科研技能训练活动，科技知识讲座或发表文章，均可获得相应学分。</w:t>
      </w:r>
    </w:p>
    <w:p w14:paraId="31E8FBF0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六、社会实践、军事训练和第二课堂活动</w:t>
      </w:r>
    </w:p>
    <w:p w14:paraId="5215E74D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1.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color w:val="000000"/>
          <w:sz w:val="28"/>
          <w:szCs w:val="28"/>
        </w:rPr>
        <w:t>社会实践</w:t>
      </w:r>
    </w:p>
    <w:p w14:paraId="2D5748E5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学分。在第一、二学年安排</w:t>
      </w: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周社会实践活动，采取学校组织和学生自愿相结合的形式，支持学生到乡镇基层医疗卫生单位、药品检验监管机构以及医药企业，开展包括社会调查、社会服务、公益劳动等内容的实践活动。</w:t>
      </w:r>
    </w:p>
    <w:p w14:paraId="08943D74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2.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color w:val="000000"/>
          <w:sz w:val="28"/>
          <w:szCs w:val="28"/>
        </w:rPr>
        <w:t>军事训练</w:t>
      </w:r>
    </w:p>
    <w:p w14:paraId="3A0650D3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学分。在第</w:t>
      </w:r>
      <w:r>
        <w:rPr>
          <w:rFonts w:eastAsia="仿宋_GB2312"/>
          <w:color w:val="000000"/>
          <w:sz w:val="28"/>
          <w:szCs w:val="28"/>
        </w:rPr>
        <w:t>1</w:t>
      </w:r>
      <w:r>
        <w:rPr>
          <w:rFonts w:eastAsia="仿宋_GB2312"/>
          <w:color w:val="000000"/>
          <w:sz w:val="28"/>
          <w:szCs w:val="28"/>
        </w:rPr>
        <w:t>学期安排</w:t>
      </w: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周军事训练，通过训练，增强学生国防意识和组织纪律观念。</w:t>
      </w:r>
    </w:p>
    <w:p w14:paraId="1F5785A5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3.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color w:val="000000"/>
          <w:sz w:val="28"/>
          <w:szCs w:val="28"/>
        </w:rPr>
        <w:t>第二课堂活动</w:t>
      </w:r>
    </w:p>
    <w:p w14:paraId="7BAEE05B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4</w:t>
      </w:r>
      <w:r>
        <w:rPr>
          <w:rFonts w:eastAsia="仿宋_GB2312"/>
          <w:color w:val="000000"/>
          <w:sz w:val="28"/>
          <w:szCs w:val="28"/>
        </w:rPr>
        <w:t>学分。在校期间，学生参加校园文体活动以及有关竞赛、讲座等活动，均可获得相应学分。</w:t>
      </w:r>
    </w:p>
    <w:p w14:paraId="7EE205F4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4.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color w:val="000000"/>
          <w:sz w:val="28"/>
          <w:szCs w:val="28"/>
        </w:rPr>
        <w:t>早期接触专业见习</w:t>
      </w:r>
    </w:p>
    <w:p w14:paraId="400B6E6E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学分。学生应在大一上学期通过《药物制剂导论》等课程学习尽早接触专业知识，并在第</w:t>
      </w:r>
      <w:r>
        <w:rPr>
          <w:rFonts w:eastAsia="仿宋_GB2312" w:hint="eastAsia"/>
          <w:color w:val="000000"/>
          <w:sz w:val="28"/>
          <w:szCs w:val="28"/>
        </w:rPr>
        <w:t>4</w:t>
      </w:r>
      <w:r>
        <w:rPr>
          <w:rFonts w:eastAsia="仿宋_GB2312"/>
          <w:color w:val="000000"/>
          <w:sz w:val="28"/>
          <w:szCs w:val="28"/>
        </w:rPr>
        <w:t>学期暑假参加学院统一组织的</w:t>
      </w: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周专业见习。</w:t>
      </w:r>
    </w:p>
    <w:p w14:paraId="1198577E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七、毕业实习教学</w:t>
      </w:r>
    </w:p>
    <w:p w14:paraId="1C6134F9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毕业实习</w:t>
      </w:r>
      <w:r>
        <w:rPr>
          <w:rFonts w:eastAsia="仿宋_GB2312"/>
          <w:color w:val="000000"/>
          <w:sz w:val="28"/>
          <w:szCs w:val="28"/>
        </w:rPr>
        <w:t>22</w:t>
      </w:r>
      <w:r>
        <w:rPr>
          <w:rFonts w:eastAsia="仿宋_GB2312"/>
          <w:color w:val="000000"/>
          <w:sz w:val="28"/>
          <w:szCs w:val="28"/>
        </w:rPr>
        <w:t>周，计</w:t>
      </w:r>
      <w:r>
        <w:rPr>
          <w:rFonts w:eastAsia="仿宋_GB2312"/>
          <w:color w:val="000000"/>
          <w:sz w:val="28"/>
          <w:szCs w:val="28"/>
        </w:rPr>
        <w:t>22</w:t>
      </w:r>
      <w:r>
        <w:rPr>
          <w:rFonts w:eastAsia="仿宋_GB2312"/>
          <w:color w:val="000000"/>
          <w:sz w:val="28"/>
          <w:szCs w:val="28"/>
        </w:rPr>
        <w:t>学分；撰写毕业论文且通过答辩，计</w:t>
      </w: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学分；合计</w:t>
      </w:r>
      <w:r>
        <w:rPr>
          <w:rFonts w:eastAsia="仿宋_GB2312"/>
          <w:color w:val="000000"/>
          <w:sz w:val="28"/>
          <w:szCs w:val="28"/>
        </w:rPr>
        <w:t>24</w:t>
      </w:r>
      <w:r>
        <w:rPr>
          <w:rFonts w:eastAsia="仿宋_GB2312"/>
          <w:color w:val="000000"/>
          <w:sz w:val="28"/>
          <w:szCs w:val="28"/>
        </w:rPr>
        <w:t>学分。</w:t>
      </w:r>
    </w:p>
    <w:p w14:paraId="5839F0C6" w14:textId="77777777" w:rsidR="001B64D6" w:rsidRDefault="00000000">
      <w:pPr>
        <w:overflowPunct w:val="0"/>
        <w:autoSpaceDE w:val="0"/>
        <w:autoSpaceDN w:val="0"/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八、成绩考核和学位授予</w:t>
      </w:r>
    </w:p>
    <w:p w14:paraId="41D6BE3C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成绩考核</w:t>
      </w:r>
    </w:p>
    <w:p w14:paraId="664CE99F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应按照教学计划进行考核。各课程考核内容以实施的教学大纲为依据，考核工作由学校统一安排。必修课成绩均按</w:t>
      </w:r>
      <w:proofErr w:type="gramStart"/>
      <w:r>
        <w:rPr>
          <w:rFonts w:eastAsia="仿宋_GB2312"/>
          <w:sz w:val="28"/>
          <w:szCs w:val="28"/>
        </w:rPr>
        <w:t>百分制记并折算</w:t>
      </w:r>
      <w:proofErr w:type="gramEnd"/>
      <w:r>
        <w:rPr>
          <w:rFonts w:eastAsia="仿宋_GB2312"/>
          <w:sz w:val="28"/>
          <w:szCs w:val="28"/>
        </w:rPr>
        <w:t>学分和</w:t>
      </w:r>
      <w:proofErr w:type="gramStart"/>
      <w:r>
        <w:rPr>
          <w:rFonts w:eastAsia="仿宋_GB2312"/>
          <w:sz w:val="28"/>
          <w:szCs w:val="28"/>
        </w:rPr>
        <w:t>绩点</w:t>
      </w:r>
      <w:proofErr w:type="gramEnd"/>
      <w:r>
        <w:rPr>
          <w:rFonts w:eastAsia="仿宋_GB2312"/>
          <w:sz w:val="28"/>
          <w:szCs w:val="28"/>
        </w:rPr>
        <w:t>，选修课考核按合格和不合格记载，成绩合格则取得相应学分。毕业实习等实践环节由各学院（部）负责组织考核。</w:t>
      </w:r>
    </w:p>
    <w:p w14:paraId="2FAB7332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除各门课程考核外，学生还必须通过毕业论文答辩或毕业考核。毕业论文答辩或毕业考核一般安排在最后</w:t>
      </w:r>
      <w:proofErr w:type="gramStart"/>
      <w:r>
        <w:rPr>
          <w:rFonts w:eastAsia="仿宋_GB2312"/>
          <w:sz w:val="28"/>
          <w:szCs w:val="28"/>
        </w:rPr>
        <w:t>一</w:t>
      </w:r>
      <w:proofErr w:type="gramEnd"/>
      <w:r>
        <w:rPr>
          <w:rFonts w:eastAsia="仿宋_GB2312"/>
          <w:sz w:val="28"/>
          <w:szCs w:val="28"/>
        </w:rPr>
        <w:t>学年进行。</w:t>
      </w:r>
    </w:p>
    <w:p w14:paraId="5F6F175C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毕业及学位授予</w:t>
      </w:r>
    </w:p>
    <w:p w14:paraId="43E0083A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修读完本专业所规定的全部课程，符合下列条件者准予毕业：</w:t>
      </w:r>
    </w:p>
    <w:p w14:paraId="04A870D1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）达到必修课、选修课及素质拓展课程设置所规定学分要求；</w:t>
      </w:r>
    </w:p>
    <w:p w14:paraId="4CFCA9F0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）完成所有集中性实践性教学环节学分要求；</w:t>
      </w:r>
    </w:p>
    <w:p w14:paraId="141035E1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）通过毕业考核或毕业论文答辩；</w:t>
      </w:r>
    </w:p>
    <w:p w14:paraId="4CEFBC79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）符合学籍管理规定。</w:t>
      </w:r>
    </w:p>
    <w:p w14:paraId="241E4F97" w14:textId="77777777" w:rsidR="001B64D6" w:rsidRDefault="00000000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准予毕业的学生，符合《中华人民共和国学位条例》及《福建医科大学学士学位授予办法》有关学士学位授予规定条件者，经学校学位委员会审核批准，授予相应学科学士学位。</w:t>
      </w:r>
    </w:p>
    <w:p w14:paraId="39E02155" w14:textId="77777777" w:rsidR="001B64D6" w:rsidRDefault="001B64D6">
      <w:pPr>
        <w:kinsoku w:val="0"/>
        <w:overflowPunct w:val="0"/>
        <w:autoSpaceDE w:val="0"/>
        <w:autoSpaceDN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sectPr w:rsidR="001B64D6">
      <w:headerReference w:type="default" r:id="rId6"/>
      <w:footerReference w:type="default" r:id="rId7"/>
      <w:pgSz w:w="11906" w:h="16838"/>
      <w:pgMar w:top="141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FDFA" w14:textId="77777777" w:rsidR="0002525B" w:rsidRDefault="0002525B">
      <w:r>
        <w:separator/>
      </w:r>
    </w:p>
  </w:endnote>
  <w:endnote w:type="continuationSeparator" w:id="0">
    <w:p w14:paraId="2676B917" w14:textId="77777777" w:rsidR="0002525B" w:rsidRDefault="0002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5B09" w14:textId="77777777" w:rsidR="001B64D6" w:rsidRDefault="00000000">
    <w:pPr>
      <w:pStyle w:val="Footer"/>
      <w:jc w:val="center"/>
      <w:rPr>
        <w:sz w:val="21"/>
        <w:szCs w:val="21"/>
      </w:rPr>
    </w:pP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>PAGE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</w:rPr>
      <w:t>1</w:t>
    </w:r>
    <w:r>
      <w:rPr>
        <w:b/>
        <w:sz w:val="21"/>
        <w:szCs w:val="21"/>
      </w:rPr>
      <w:fldChar w:fldCharType="end"/>
    </w:r>
    <w:r>
      <w:rPr>
        <w:sz w:val="21"/>
        <w:szCs w:val="21"/>
        <w:lang w:val="zh-CN"/>
      </w:rPr>
      <w:t xml:space="preserve"> </w:t>
    </w:r>
    <w:r>
      <w:rPr>
        <w:sz w:val="21"/>
        <w:szCs w:val="21"/>
        <w:lang w:val="zh-CN"/>
      </w:rPr>
      <w:t xml:space="preserve">/ </w:t>
    </w:r>
    <w:r>
      <w:rPr>
        <w:rFonts w:hint="eastAsia"/>
        <w:b/>
        <w:sz w:val="21"/>
        <w:szCs w:val="21"/>
      </w:rPr>
      <w:t>6</w:t>
    </w:r>
  </w:p>
  <w:p w14:paraId="127652F8" w14:textId="77777777" w:rsidR="001B64D6" w:rsidRDefault="001B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34AC" w14:textId="77777777" w:rsidR="0002525B" w:rsidRDefault="0002525B">
      <w:r>
        <w:separator/>
      </w:r>
    </w:p>
  </w:footnote>
  <w:footnote w:type="continuationSeparator" w:id="0">
    <w:p w14:paraId="049FD13F" w14:textId="77777777" w:rsidR="0002525B" w:rsidRDefault="0002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38E2" w14:textId="77777777" w:rsidR="001B64D6" w:rsidRDefault="001B64D6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axsASSBubmlko6SsGpxcWZ+XkgBYa1AEp2Ih8sAAAA"/>
    <w:docVar w:name="commondata" w:val="eyJoZGlkIjoiMTE0NDgzYzFhZWYzMDlhMTRhM2NjZjA5MjM3ODg0NzUifQ=="/>
  </w:docVars>
  <w:rsids>
    <w:rsidRoot w:val="007E00ED"/>
    <w:rsid w:val="0000023F"/>
    <w:rsid w:val="00004CCF"/>
    <w:rsid w:val="0002221F"/>
    <w:rsid w:val="0002525B"/>
    <w:rsid w:val="000377D3"/>
    <w:rsid w:val="00047094"/>
    <w:rsid w:val="000510DD"/>
    <w:rsid w:val="000612D7"/>
    <w:rsid w:val="00073817"/>
    <w:rsid w:val="000750E4"/>
    <w:rsid w:val="00076F27"/>
    <w:rsid w:val="000772BF"/>
    <w:rsid w:val="000815B0"/>
    <w:rsid w:val="000827DB"/>
    <w:rsid w:val="000877E5"/>
    <w:rsid w:val="000A0C9A"/>
    <w:rsid w:val="000A3955"/>
    <w:rsid w:val="000A4E2A"/>
    <w:rsid w:val="000B37D2"/>
    <w:rsid w:val="000B49A0"/>
    <w:rsid w:val="000B7905"/>
    <w:rsid w:val="000D394F"/>
    <w:rsid w:val="000D3C0A"/>
    <w:rsid w:val="000D4DE9"/>
    <w:rsid w:val="000E3E2C"/>
    <w:rsid w:val="000E62BE"/>
    <w:rsid w:val="000F0EC5"/>
    <w:rsid w:val="00105AD2"/>
    <w:rsid w:val="00111997"/>
    <w:rsid w:val="00113846"/>
    <w:rsid w:val="00115872"/>
    <w:rsid w:val="00125B2A"/>
    <w:rsid w:val="001330DE"/>
    <w:rsid w:val="00142E8A"/>
    <w:rsid w:val="00146092"/>
    <w:rsid w:val="001512D5"/>
    <w:rsid w:val="00155FD6"/>
    <w:rsid w:val="00160B71"/>
    <w:rsid w:val="00162B65"/>
    <w:rsid w:val="0016379B"/>
    <w:rsid w:val="001638C4"/>
    <w:rsid w:val="00166A17"/>
    <w:rsid w:val="00175C5E"/>
    <w:rsid w:val="001824F7"/>
    <w:rsid w:val="001A2764"/>
    <w:rsid w:val="001A41D9"/>
    <w:rsid w:val="001B64D6"/>
    <w:rsid w:val="001B78A2"/>
    <w:rsid w:val="001C3AAB"/>
    <w:rsid w:val="001E416D"/>
    <w:rsid w:val="001E4497"/>
    <w:rsid w:val="001F367E"/>
    <w:rsid w:val="001F4307"/>
    <w:rsid w:val="00200FA4"/>
    <w:rsid w:val="00207E53"/>
    <w:rsid w:val="00215C26"/>
    <w:rsid w:val="002275DE"/>
    <w:rsid w:val="002324D1"/>
    <w:rsid w:val="00243D9D"/>
    <w:rsid w:val="00257ECA"/>
    <w:rsid w:val="002615B6"/>
    <w:rsid w:val="00267E95"/>
    <w:rsid w:val="002923C4"/>
    <w:rsid w:val="002A70E7"/>
    <w:rsid w:val="002B6C23"/>
    <w:rsid w:val="002D2B9C"/>
    <w:rsid w:val="002D7B73"/>
    <w:rsid w:val="002E2891"/>
    <w:rsid w:val="002E7242"/>
    <w:rsid w:val="002F0DF3"/>
    <w:rsid w:val="002F2A7F"/>
    <w:rsid w:val="002F5D71"/>
    <w:rsid w:val="002F67D0"/>
    <w:rsid w:val="00322D08"/>
    <w:rsid w:val="00323C09"/>
    <w:rsid w:val="00331A58"/>
    <w:rsid w:val="003505FD"/>
    <w:rsid w:val="0036495A"/>
    <w:rsid w:val="00364BA9"/>
    <w:rsid w:val="00370E08"/>
    <w:rsid w:val="00381329"/>
    <w:rsid w:val="00386934"/>
    <w:rsid w:val="00391831"/>
    <w:rsid w:val="003924A0"/>
    <w:rsid w:val="003A244E"/>
    <w:rsid w:val="003A53EB"/>
    <w:rsid w:val="003A6DB1"/>
    <w:rsid w:val="003A7EBC"/>
    <w:rsid w:val="003A7F9A"/>
    <w:rsid w:val="003B3B24"/>
    <w:rsid w:val="003C0155"/>
    <w:rsid w:val="003C6E44"/>
    <w:rsid w:val="003D40FE"/>
    <w:rsid w:val="003E10DE"/>
    <w:rsid w:val="003F5E52"/>
    <w:rsid w:val="003F6FE4"/>
    <w:rsid w:val="00402F84"/>
    <w:rsid w:val="00415F17"/>
    <w:rsid w:val="00424EFD"/>
    <w:rsid w:val="00425F8C"/>
    <w:rsid w:val="00440648"/>
    <w:rsid w:val="00441547"/>
    <w:rsid w:val="004543C9"/>
    <w:rsid w:val="0046282F"/>
    <w:rsid w:val="0046653C"/>
    <w:rsid w:val="00467E59"/>
    <w:rsid w:val="0047127D"/>
    <w:rsid w:val="0047264A"/>
    <w:rsid w:val="004813C2"/>
    <w:rsid w:val="00487037"/>
    <w:rsid w:val="004877DB"/>
    <w:rsid w:val="00492454"/>
    <w:rsid w:val="00492780"/>
    <w:rsid w:val="004A04D1"/>
    <w:rsid w:val="004A195E"/>
    <w:rsid w:val="004A4EBF"/>
    <w:rsid w:val="004A5056"/>
    <w:rsid w:val="004A6EF7"/>
    <w:rsid w:val="004B1945"/>
    <w:rsid w:val="004B74B4"/>
    <w:rsid w:val="004C0811"/>
    <w:rsid w:val="004C2C38"/>
    <w:rsid w:val="004C5F8A"/>
    <w:rsid w:val="004D2978"/>
    <w:rsid w:val="004D78EE"/>
    <w:rsid w:val="004F483F"/>
    <w:rsid w:val="005025AA"/>
    <w:rsid w:val="005028D5"/>
    <w:rsid w:val="00504609"/>
    <w:rsid w:val="00506536"/>
    <w:rsid w:val="00507432"/>
    <w:rsid w:val="00526651"/>
    <w:rsid w:val="00544FBE"/>
    <w:rsid w:val="00545E22"/>
    <w:rsid w:val="005464C3"/>
    <w:rsid w:val="00551606"/>
    <w:rsid w:val="00556416"/>
    <w:rsid w:val="00560A4C"/>
    <w:rsid w:val="00563FE8"/>
    <w:rsid w:val="005726BE"/>
    <w:rsid w:val="00574E90"/>
    <w:rsid w:val="00574F31"/>
    <w:rsid w:val="005762AB"/>
    <w:rsid w:val="005771B3"/>
    <w:rsid w:val="00577DA4"/>
    <w:rsid w:val="00582028"/>
    <w:rsid w:val="00587B9B"/>
    <w:rsid w:val="005938DB"/>
    <w:rsid w:val="0059796C"/>
    <w:rsid w:val="005A5E36"/>
    <w:rsid w:val="005A62F9"/>
    <w:rsid w:val="005A6697"/>
    <w:rsid w:val="005B14B8"/>
    <w:rsid w:val="005B5FDD"/>
    <w:rsid w:val="005C0F7C"/>
    <w:rsid w:val="005C1253"/>
    <w:rsid w:val="005C37A5"/>
    <w:rsid w:val="005C4472"/>
    <w:rsid w:val="005D4605"/>
    <w:rsid w:val="006219A9"/>
    <w:rsid w:val="00623805"/>
    <w:rsid w:val="00631C1B"/>
    <w:rsid w:val="006362E5"/>
    <w:rsid w:val="00637A3C"/>
    <w:rsid w:val="00642266"/>
    <w:rsid w:val="00644DA9"/>
    <w:rsid w:val="00651571"/>
    <w:rsid w:val="00653102"/>
    <w:rsid w:val="006639A5"/>
    <w:rsid w:val="00664521"/>
    <w:rsid w:val="00666ED5"/>
    <w:rsid w:val="00671E56"/>
    <w:rsid w:val="00673D61"/>
    <w:rsid w:val="00685BA5"/>
    <w:rsid w:val="006932D9"/>
    <w:rsid w:val="006947B5"/>
    <w:rsid w:val="00697D88"/>
    <w:rsid w:val="006A14D9"/>
    <w:rsid w:val="006A33C7"/>
    <w:rsid w:val="006B489A"/>
    <w:rsid w:val="006C0495"/>
    <w:rsid w:val="006C2D42"/>
    <w:rsid w:val="006C5CF0"/>
    <w:rsid w:val="006D52F0"/>
    <w:rsid w:val="006D5F59"/>
    <w:rsid w:val="006E0E62"/>
    <w:rsid w:val="006E47AD"/>
    <w:rsid w:val="006E6A2C"/>
    <w:rsid w:val="006F3DC7"/>
    <w:rsid w:val="006F5A81"/>
    <w:rsid w:val="006F733A"/>
    <w:rsid w:val="006F7C3C"/>
    <w:rsid w:val="006F7FCC"/>
    <w:rsid w:val="0070107B"/>
    <w:rsid w:val="007011F8"/>
    <w:rsid w:val="007024AC"/>
    <w:rsid w:val="00703401"/>
    <w:rsid w:val="0070443E"/>
    <w:rsid w:val="007057AA"/>
    <w:rsid w:val="00710BEF"/>
    <w:rsid w:val="00725969"/>
    <w:rsid w:val="0074183C"/>
    <w:rsid w:val="00755ECB"/>
    <w:rsid w:val="00757BBF"/>
    <w:rsid w:val="00771C48"/>
    <w:rsid w:val="007735B0"/>
    <w:rsid w:val="007735D2"/>
    <w:rsid w:val="00774098"/>
    <w:rsid w:val="00790D55"/>
    <w:rsid w:val="0079405F"/>
    <w:rsid w:val="007A72F8"/>
    <w:rsid w:val="007B392F"/>
    <w:rsid w:val="007D732A"/>
    <w:rsid w:val="007E00ED"/>
    <w:rsid w:val="007E0443"/>
    <w:rsid w:val="007E0831"/>
    <w:rsid w:val="007E2514"/>
    <w:rsid w:val="00811C4E"/>
    <w:rsid w:val="008136BB"/>
    <w:rsid w:val="0083272B"/>
    <w:rsid w:val="0083505B"/>
    <w:rsid w:val="00840F81"/>
    <w:rsid w:val="00842EE9"/>
    <w:rsid w:val="008446B2"/>
    <w:rsid w:val="00851944"/>
    <w:rsid w:val="0085786E"/>
    <w:rsid w:val="00857DEE"/>
    <w:rsid w:val="00867AD0"/>
    <w:rsid w:val="00870487"/>
    <w:rsid w:val="00870AC6"/>
    <w:rsid w:val="0088088E"/>
    <w:rsid w:val="0088173E"/>
    <w:rsid w:val="00895B82"/>
    <w:rsid w:val="008A3914"/>
    <w:rsid w:val="008B0940"/>
    <w:rsid w:val="008C309A"/>
    <w:rsid w:val="008C5DF0"/>
    <w:rsid w:val="008D01F7"/>
    <w:rsid w:val="008D1CA8"/>
    <w:rsid w:val="008D7698"/>
    <w:rsid w:val="008F03A1"/>
    <w:rsid w:val="008F5D0A"/>
    <w:rsid w:val="00911FF7"/>
    <w:rsid w:val="00914027"/>
    <w:rsid w:val="0091785C"/>
    <w:rsid w:val="0092573A"/>
    <w:rsid w:val="00926C9A"/>
    <w:rsid w:val="00944DAF"/>
    <w:rsid w:val="00946D1C"/>
    <w:rsid w:val="00950F56"/>
    <w:rsid w:val="00957D30"/>
    <w:rsid w:val="00961C86"/>
    <w:rsid w:val="0096637C"/>
    <w:rsid w:val="00973E0D"/>
    <w:rsid w:val="00975E5E"/>
    <w:rsid w:val="00984F29"/>
    <w:rsid w:val="009856A4"/>
    <w:rsid w:val="009933EA"/>
    <w:rsid w:val="009A5776"/>
    <w:rsid w:val="009B15F3"/>
    <w:rsid w:val="009C1EE1"/>
    <w:rsid w:val="009C3858"/>
    <w:rsid w:val="009E26C6"/>
    <w:rsid w:val="009E52C5"/>
    <w:rsid w:val="009F499A"/>
    <w:rsid w:val="009F51B4"/>
    <w:rsid w:val="00A005D2"/>
    <w:rsid w:val="00A054DD"/>
    <w:rsid w:val="00A2270F"/>
    <w:rsid w:val="00A25ED7"/>
    <w:rsid w:val="00A271CB"/>
    <w:rsid w:val="00A440C1"/>
    <w:rsid w:val="00A52693"/>
    <w:rsid w:val="00A6438D"/>
    <w:rsid w:val="00A77F35"/>
    <w:rsid w:val="00A80138"/>
    <w:rsid w:val="00A813BD"/>
    <w:rsid w:val="00A9712D"/>
    <w:rsid w:val="00AA22A0"/>
    <w:rsid w:val="00AB6098"/>
    <w:rsid w:val="00AB7291"/>
    <w:rsid w:val="00AC0403"/>
    <w:rsid w:val="00AC1CCD"/>
    <w:rsid w:val="00AD4C63"/>
    <w:rsid w:val="00AE1AD6"/>
    <w:rsid w:val="00AE5034"/>
    <w:rsid w:val="00AE5351"/>
    <w:rsid w:val="00B01396"/>
    <w:rsid w:val="00B04046"/>
    <w:rsid w:val="00B11C98"/>
    <w:rsid w:val="00B226AA"/>
    <w:rsid w:val="00B23A36"/>
    <w:rsid w:val="00B32363"/>
    <w:rsid w:val="00B33025"/>
    <w:rsid w:val="00B42496"/>
    <w:rsid w:val="00B5335A"/>
    <w:rsid w:val="00B537F3"/>
    <w:rsid w:val="00B80BE6"/>
    <w:rsid w:val="00B8626B"/>
    <w:rsid w:val="00B86328"/>
    <w:rsid w:val="00B87DC2"/>
    <w:rsid w:val="00B93419"/>
    <w:rsid w:val="00B969FB"/>
    <w:rsid w:val="00BA635F"/>
    <w:rsid w:val="00BB1D3C"/>
    <w:rsid w:val="00BB5E43"/>
    <w:rsid w:val="00BC072F"/>
    <w:rsid w:val="00BC2092"/>
    <w:rsid w:val="00BC262B"/>
    <w:rsid w:val="00BC4065"/>
    <w:rsid w:val="00BC7BC8"/>
    <w:rsid w:val="00BD4F95"/>
    <w:rsid w:val="00BD7711"/>
    <w:rsid w:val="00BE2698"/>
    <w:rsid w:val="00BF632B"/>
    <w:rsid w:val="00C073C9"/>
    <w:rsid w:val="00C15FB9"/>
    <w:rsid w:val="00C22E66"/>
    <w:rsid w:val="00C23502"/>
    <w:rsid w:val="00C27DA8"/>
    <w:rsid w:val="00C301D2"/>
    <w:rsid w:val="00C36330"/>
    <w:rsid w:val="00C4083F"/>
    <w:rsid w:val="00C5019C"/>
    <w:rsid w:val="00C50DBC"/>
    <w:rsid w:val="00C51E6F"/>
    <w:rsid w:val="00C57E02"/>
    <w:rsid w:val="00C62DDE"/>
    <w:rsid w:val="00C65EBB"/>
    <w:rsid w:val="00C703D3"/>
    <w:rsid w:val="00C7766B"/>
    <w:rsid w:val="00C80DF0"/>
    <w:rsid w:val="00C868D3"/>
    <w:rsid w:val="00C90E18"/>
    <w:rsid w:val="00C90ECD"/>
    <w:rsid w:val="00CB41D5"/>
    <w:rsid w:val="00CB4BD1"/>
    <w:rsid w:val="00CB5B9C"/>
    <w:rsid w:val="00CB63E0"/>
    <w:rsid w:val="00CB78CF"/>
    <w:rsid w:val="00CB797E"/>
    <w:rsid w:val="00CB7F50"/>
    <w:rsid w:val="00CC0352"/>
    <w:rsid w:val="00CC37FF"/>
    <w:rsid w:val="00CC388C"/>
    <w:rsid w:val="00CC595B"/>
    <w:rsid w:val="00CC5975"/>
    <w:rsid w:val="00CC7200"/>
    <w:rsid w:val="00CC7A84"/>
    <w:rsid w:val="00CD2CF4"/>
    <w:rsid w:val="00CD5AB4"/>
    <w:rsid w:val="00CE4442"/>
    <w:rsid w:val="00CE4846"/>
    <w:rsid w:val="00CE6B93"/>
    <w:rsid w:val="00CE6D9B"/>
    <w:rsid w:val="00CF1227"/>
    <w:rsid w:val="00CF1891"/>
    <w:rsid w:val="00CF6D77"/>
    <w:rsid w:val="00D05B76"/>
    <w:rsid w:val="00D20556"/>
    <w:rsid w:val="00D24BCF"/>
    <w:rsid w:val="00D41FFD"/>
    <w:rsid w:val="00D4576D"/>
    <w:rsid w:val="00D61A9F"/>
    <w:rsid w:val="00D63244"/>
    <w:rsid w:val="00D74BFB"/>
    <w:rsid w:val="00D8181F"/>
    <w:rsid w:val="00DA1A8D"/>
    <w:rsid w:val="00DB270C"/>
    <w:rsid w:val="00DB4F26"/>
    <w:rsid w:val="00DB58FD"/>
    <w:rsid w:val="00DD04D0"/>
    <w:rsid w:val="00DD63EC"/>
    <w:rsid w:val="00DD6E8E"/>
    <w:rsid w:val="00DF4041"/>
    <w:rsid w:val="00E15248"/>
    <w:rsid w:val="00E24A39"/>
    <w:rsid w:val="00E25A5F"/>
    <w:rsid w:val="00E317DA"/>
    <w:rsid w:val="00E33F19"/>
    <w:rsid w:val="00E454B6"/>
    <w:rsid w:val="00E4565F"/>
    <w:rsid w:val="00E466EF"/>
    <w:rsid w:val="00E47A2C"/>
    <w:rsid w:val="00E52770"/>
    <w:rsid w:val="00E54B6E"/>
    <w:rsid w:val="00E73BBE"/>
    <w:rsid w:val="00E7604F"/>
    <w:rsid w:val="00E81793"/>
    <w:rsid w:val="00E85F47"/>
    <w:rsid w:val="00E901C4"/>
    <w:rsid w:val="00E9454C"/>
    <w:rsid w:val="00EB28BA"/>
    <w:rsid w:val="00EB7531"/>
    <w:rsid w:val="00EC5073"/>
    <w:rsid w:val="00ED3156"/>
    <w:rsid w:val="00ED4F35"/>
    <w:rsid w:val="00EE45C1"/>
    <w:rsid w:val="00EE62D4"/>
    <w:rsid w:val="00EF17E9"/>
    <w:rsid w:val="00EF34F8"/>
    <w:rsid w:val="00F12EB5"/>
    <w:rsid w:val="00F17067"/>
    <w:rsid w:val="00F20752"/>
    <w:rsid w:val="00F23968"/>
    <w:rsid w:val="00F27B64"/>
    <w:rsid w:val="00F3123C"/>
    <w:rsid w:val="00F41F99"/>
    <w:rsid w:val="00F42457"/>
    <w:rsid w:val="00F67311"/>
    <w:rsid w:val="00F71A46"/>
    <w:rsid w:val="00F72414"/>
    <w:rsid w:val="00F801C6"/>
    <w:rsid w:val="00F81406"/>
    <w:rsid w:val="00F93E3E"/>
    <w:rsid w:val="00FA0B11"/>
    <w:rsid w:val="00FA2218"/>
    <w:rsid w:val="00FA416D"/>
    <w:rsid w:val="00FB0D52"/>
    <w:rsid w:val="00FB402E"/>
    <w:rsid w:val="00FB4F56"/>
    <w:rsid w:val="00FB5490"/>
    <w:rsid w:val="00FC0DED"/>
    <w:rsid w:val="00FC2076"/>
    <w:rsid w:val="00FD104C"/>
    <w:rsid w:val="00FD61D1"/>
    <w:rsid w:val="00FE497E"/>
    <w:rsid w:val="00FF244C"/>
    <w:rsid w:val="08B51901"/>
    <w:rsid w:val="113E06EB"/>
    <w:rsid w:val="16CA2545"/>
    <w:rsid w:val="1E74374B"/>
    <w:rsid w:val="268D292D"/>
    <w:rsid w:val="279552BB"/>
    <w:rsid w:val="294551CF"/>
    <w:rsid w:val="348973F9"/>
    <w:rsid w:val="392A3342"/>
    <w:rsid w:val="43DD7B18"/>
    <w:rsid w:val="44815C96"/>
    <w:rsid w:val="544D55B0"/>
    <w:rsid w:val="5E2A298C"/>
    <w:rsid w:val="61555E30"/>
    <w:rsid w:val="7E533E8A"/>
    <w:rsid w:val="7F5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6D5A9"/>
  <w15:docId w15:val="{C07090F3-6FD1-4F97-B64B-F14556D1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semiHidden/>
    <w:qFormat/>
    <w:pPr>
      <w:jc w:val="left"/>
    </w:pPr>
  </w:style>
  <w:style w:type="paragraph" w:styleId="BodyTextIndent">
    <w:name w:val="Body Text Indent"/>
    <w:basedOn w:val="Normal"/>
    <w:qFormat/>
    <w:pPr>
      <w:ind w:left="-155" w:firstLine="480"/>
    </w:pPr>
    <w:rPr>
      <w:rFonts w:ascii="宋体"/>
      <w:sz w:val="24"/>
    </w:rPr>
  </w:style>
  <w:style w:type="paragraph" w:styleId="BlockText">
    <w:name w:val="Block Text"/>
    <w:basedOn w:val="Normal"/>
    <w:pPr>
      <w:autoSpaceDE w:val="0"/>
      <w:autoSpaceDN w:val="0"/>
      <w:adjustRightInd w:val="0"/>
      <w:spacing w:line="360" w:lineRule="auto"/>
      <w:ind w:left="-155" w:right="45" w:firstLine="480"/>
    </w:pPr>
    <w:rPr>
      <w:rFonts w:ascii="宋体" w:hAnsi="宋体"/>
      <w:sz w:val="24"/>
    </w:rPr>
  </w:style>
  <w:style w:type="paragraph" w:styleId="BodyTextIndent2">
    <w:name w:val="Body Text Indent 2"/>
    <w:basedOn w:val="Normal"/>
    <w:pPr>
      <w:spacing w:line="360" w:lineRule="auto"/>
      <w:ind w:firstLine="480"/>
    </w:pPr>
    <w:rPr>
      <w:rFonts w:ascii="宋体" w:hAnsi="宋体"/>
      <w:bCs/>
      <w:sz w:val="24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ageNumber">
    <w:name w:val="page number"/>
  </w:style>
  <w:style w:type="character" w:styleId="Hyperlink">
    <w:name w:val="Hyperlink"/>
    <w:rPr>
      <w:color w:val="136EC2"/>
      <w:u w:val="single"/>
    </w:rPr>
  </w:style>
  <w:style w:type="character" w:styleId="CommentReference">
    <w:name w:val="annotation reference"/>
    <w:semiHidden/>
    <w:rPr>
      <w:sz w:val="21"/>
      <w:szCs w:val="21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character" w:customStyle="1" w:styleId="CharChar1">
    <w:name w:val="Char Char1"/>
    <w:qFormat/>
    <w:rPr>
      <w:kern w:val="2"/>
      <w:sz w:val="18"/>
      <w:szCs w:val="18"/>
    </w:rPr>
  </w:style>
  <w:style w:type="paragraph" w:customStyle="1" w:styleId="pic-info">
    <w:name w:val="pic-info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Normal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s3">
    <w:name w:val="cs3"/>
    <w:basedOn w:val="Normal"/>
    <w:pPr>
      <w:widowControl/>
      <w:spacing w:before="75" w:after="75" w:line="288" w:lineRule="auto"/>
      <w:ind w:left="150"/>
      <w:jc w:val="left"/>
    </w:pPr>
    <w:rPr>
      <w:rFonts w:ascii="宋体" w:hAnsi="宋体" w:cs="宋体"/>
      <w:color w:val="CC66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447</Words>
  <Characters>2553</Characters>
  <Application>Microsoft Office Word</Application>
  <DocSecurity>0</DocSecurity>
  <Lines>21</Lines>
  <Paragraphs>5</Paragraphs>
  <ScaleCrop>false</ScaleCrop>
  <Company>jwk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福建医科大学四年制药学本科专业教学计划</dc:title>
  <dc:creator>hbq</dc:creator>
  <cp:lastModifiedBy>Deng Yanping</cp:lastModifiedBy>
  <cp:revision>2</cp:revision>
  <cp:lastPrinted>2016-07-08T04:35:00Z</cp:lastPrinted>
  <dcterms:created xsi:type="dcterms:W3CDTF">2022-09-01T07:39:00Z</dcterms:created>
  <dcterms:modified xsi:type="dcterms:W3CDTF">2022-09-01T07:39:00Z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34DD0E1E04B94DE8A7B16ED9F105E29E</vt:lpwstr>
  </property>
</Properties>
</file>